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1D13E2">
      <w:pPr>
        <w:jc w:val="center"/>
        <w:rPr>
          <w:rFonts w:ascii="Arial" w:hAnsi="Arial"/>
          <w:b/>
        </w:rPr>
      </w:pPr>
      <w:bookmarkStart w:id="0" w:name="_GoBack"/>
      <w:bookmarkEnd w:id="0"/>
    </w:p>
    <w:p w:rsidR="00000000" w:rsidRDefault="001D13E2">
      <w:pPr>
        <w:jc w:val="center"/>
        <w:rPr>
          <w:rFonts w:ascii="Arial" w:hAnsi="Arial"/>
          <w:b/>
        </w:rPr>
      </w:pPr>
      <w:r>
        <w:rPr>
          <w:rFonts w:ascii="Arial" w:hAnsi="Arial"/>
          <w:b/>
          <w:sz w:val="28"/>
        </w:rPr>
        <w:t>Bewertungskriterien für die gymnasiale Oberstufe</w:t>
      </w:r>
    </w:p>
    <w:p w:rsidR="00000000" w:rsidRDefault="001D13E2">
      <w:pPr>
        <w:jc w:val="center"/>
        <w:rPr>
          <w:rFonts w:ascii="Arial" w:hAnsi="Arial"/>
          <w:b/>
        </w:rPr>
      </w:pPr>
    </w:p>
    <w:p w:rsidR="00000000" w:rsidRDefault="001D13E2">
      <w:pPr>
        <w:jc w:val="center"/>
        <w:rPr>
          <w:rFonts w:ascii="Arial" w:hAnsi="Arial"/>
          <w:b/>
        </w:rPr>
      </w:pPr>
    </w:p>
    <w:p w:rsidR="00000000" w:rsidRDefault="001D13E2">
      <w:pPr>
        <w:jc w:val="center"/>
        <w:rPr>
          <w:rFonts w:ascii="Arial" w:hAnsi="Arial"/>
          <w:b/>
        </w:rPr>
      </w:pPr>
    </w:p>
    <w:p w:rsidR="00000000" w:rsidRDefault="001D13E2">
      <w:pPr>
        <w:rPr>
          <w:rFonts w:ascii="Arial" w:hAnsi="Arial"/>
          <w:b/>
        </w:rPr>
      </w:pPr>
      <w:r>
        <w:rPr>
          <w:rFonts w:ascii="Arial" w:hAnsi="Arial"/>
          <w:b/>
        </w:rPr>
        <w:t>Sozialkompetenz „Wir“</w:t>
      </w:r>
    </w:p>
    <w:p w:rsidR="00000000" w:rsidRDefault="001D13E2">
      <w:pPr>
        <w:rPr>
          <w:rFonts w:ascii="Arial" w:hAnsi="Arial"/>
          <w:b/>
        </w:rPr>
      </w:pPr>
    </w:p>
    <w:p w:rsidR="00000000" w:rsidRDefault="001D13E2" w:rsidP="0055043E">
      <w:pPr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Helfen bei Auf- und Abbau</w:t>
      </w:r>
    </w:p>
    <w:p w:rsidR="00000000" w:rsidRDefault="001D13E2" w:rsidP="0055043E">
      <w:pPr>
        <w:numPr>
          <w:ilvl w:val="0"/>
          <w:numId w:val="2"/>
        </w:numPr>
        <w:rPr>
          <w:rFonts w:ascii="Arial" w:hAnsi="Arial"/>
        </w:rPr>
      </w:pPr>
      <w:r>
        <w:rPr>
          <w:rFonts w:ascii="Arial" w:hAnsi="Arial"/>
        </w:rPr>
        <w:t>Teamgeist</w:t>
      </w:r>
    </w:p>
    <w:p w:rsidR="00000000" w:rsidRDefault="001D13E2" w:rsidP="0055043E">
      <w:pPr>
        <w:numPr>
          <w:ilvl w:val="0"/>
          <w:numId w:val="3"/>
        </w:numPr>
        <w:rPr>
          <w:rFonts w:ascii="Arial" w:hAnsi="Arial"/>
        </w:rPr>
      </w:pPr>
      <w:r>
        <w:rPr>
          <w:rFonts w:ascii="Arial" w:hAnsi="Arial"/>
        </w:rPr>
        <w:t>Fairness: Halten an Regeln, Umgang mit Sieg und Niederlage</w:t>
      </w:r>
    </w:p>
    <w:p w:rsidR="00000000" w:rsidRDefault="001D13E2" w:rsidP="0055043E">
      <w:pPr>
        <w:numPr>
          <w:ilvl w:val="0"/>
          <w:numId w:val="4"/>
        </w:numPr>
        <w:rPr>
          <w:rFonts w:ascii="Arial" w:hAnsi="Arial"/>
        </w:rPr>
      </w:pPr>
      <w:r>
        <w:rPr>
          <w:rFonts w:ascii="Arial" w:hAnsi="Arial"/>
        </w:rPr>
        <w:t>Annehmen oder Anbieten von Hilfe</w:t>
      </w:r>
    </w:p>
    <w:p w:rsidR="00000000" w:rsidRDefault="001D13E2" w:rsidP="0055043E">
      <w:pPr>
        <w:numPr>
          <w:ilvl w:val="0"/>
          <w:numId w:val="5"/>
        </w:numPr>
        <w:rPr>
          <w:rFonts w:ascii="Arial" w:hAnsi="Arial"/>
        </w:rPr>
      </w:pPr>
      <w:r>
        <w:rPr>
          <w:rFonts w:ascii="Arial" w:hAnsi="Arial"/>
        </w:rPr>
        <w:t>Engagiertes und produktives Arbeiten in der Gruppe</w:t>
      </w: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  <w:b/>
        </w:rPr>
      </w:pPr>
      <w:r>
        <w:rPr>
          <w:rFonts w:ascii="Arial" w:hAnsi="Arial"/>
          <w:b/>
        </w:rPr>
        <w:t>Personalkompetenz „Ich“</w:t>
      </w:r>
    </w:p>
    <w:p w:rsidR="00000000" w:rsidRDefault="001D13E2">
      <w:pPr>
        <w:rPr>
          <w:rFonts w:ascii="Arial" w:hAnsi="Arial"/>
          <w:b/>
        </w:rPr>
      </w:pPr>
    </w:p>
    <w:p w:rsidR="00000000" w:rsidRDefault="001D13E2" w:rsidP="0055043E">
      <w:pPr>
        <w:numPr>
          <w:ilvl w:val="0"/>
          <w:numId w:val="6"/>
        </w:numPr>
        <w:rPr>
          <w:rFonts w:ascii="Arial" w:hAnsi="Arial"/>
        </w:rPr>
      </w:pPr>
      <w:r>
        <w:rPr>
          <w:rFonts w:ascii="Arial" w:hAnsi="Arial"/>
        </w:rPr>
        <w:t>Zuverlässigkeit, Pünktlichkeit, vollständige Ausrüstung, regelmäßige, aktive Teilnahme</w:t>
      </w:r>
    </w:p>
    <w:p w:rsidR="00000000" w:rsidRDefault="001D13E2" w:rsidP="0055043E">
      <w:pPr>
        <w:numPr>
          <w:ilvl w:val="0"/>
          <w:numId w:val="7"/>
        </w:numPr>
        <w:rPr>
          <w:rFonts w:ascii="Arial" w:hAnsi="Arial"/>
        </w:rPr>
      </w:pPr>
      <w:r>
        <w:rPr>
          <w:rFonts w:ascii="Arial" w:hAnsi="Arial"/>
        </w:rPr>
        <w:t>Bereitschaft, neues auszuprobieren</w:t>
      </w:r>
    </w:p>
    <w:p w:rsidR="00000000" w:rsidRDefault="001D13E2" w:rsidP="0055043E">
      <w:pPr>
        <w:numPr>
          <w:ilvl w:val="0"/>
          <w:numId w:val="8"/>
        </w:numPr>
        <w:rPr>
          <w:rFonts w:ascii="Arial" w:hAnsi="Arial"/>
        </w:rPr>
      </w:pPr>
      <w:r>
        <w:rPr>
          <w:rFonts w:ascii="Arial" w:hAnsi="Arial"/>
        </w:rPr>
        <w:t>Konzentriertes Üben</w:t>
      </w:r>
    </w:p>
    <w:p w:rsidR="00000000" w:rsidRDefault="001D13E2" w:rsidP="0055043E">
      <w:pPr>
        <w:numPr>
          <w:ilvl w:val="0"/>
          <w:numId w:val="9"/>
        </w:numPr>
        <w:rPr>
          <w:rFonts w:ascii="Arial" w:hAnsi="Arial"/>
        </w:rPr>
      </w:pPr>
      <w:r>
        <w:rPr>
          <w:rFonts w:ascii="Arial" w:hAnsi="Arial"/>
        </w:rPr>
        <w:t>Bereitschaft zur Anstrengung</w:t>
      </w:r>
    </w:p>
    <w:p w:rsidR="00000000" w:rsidRDefault="001D13E2" w:rsidP="0055043E">
      <w:pPr>
        <w:numPr>
          <w:ilvl w:val="0"/>
          <w:numId w:val="10"/>
        </w:numPr>
        <w:rPr>
          <w:rFonts w:ascii="Arial" w:hAnsi="Arial"/>
        </w:rPr>
      </w:pPr>
      <w:r>
        <w:rPr>
          <w:rFonts w:ascii="Arial" w:hAnsi="Arial"/>
        </w:rPr>
        <w:t>Erkennung und Überwindung eigener Schwächen</w:t>
      </w:r>
    </w:p>
    <w:p w:rsidR="00000000" w:rsidRDefault="001D13E2" w:rsidP="0055043E">
      <w:pPr>
        <w:numPr>
          <w:ilvl w:val="0"/>
          <w:numId w:val="11"/>
        </w:numPr>
        <w:rPr>
          <w:rFonts w:ascii="Arial" w:hAnsi="Arial"/>
        </w:rPr>
      </w:pPr>
      <w:r>
        <w:rPr>
          <w:rFonts w:ascii="Arial" w:hAnsi="Arial"/>
        </w:rPr>
        <w:t>Bereitschaft selbstständig mitzuwirken</w:t>
      </w:r>
    </w:p>
    <w:p w:rsidR="00000000" w:rsidRDefault="001D13E2" w:rsidP="0055043E">
      <w:pPr>
        <w:numPr>
          <w:ilvl w:val="0"/>
          <w:numId w:val="12"/>
        </w:numPr>
        <w:rPr>
          <w:rFonts w:ascii="Arial" w:hAnsi="Arial"/>
        </w:rPr>
      </w:pPr>
      <w:r>
        <w:rPr>
          <w:rFonts w:ascii="Arial" w:hAnsi="Arial"/>
        </w:rPr>
        <w:t>Übernahme von Verantwortung</w:t>
      </w:r>
    </w:p>
    <w:p w:rsidR="00000000" w:rsidRDefault="001D13E2" w:rsidP="0055043E">
      <w:pPr>
        <w:numPr>
          <w:ilvl w:val="0"/>
          <w:numId w:val="13"/>
        </w:numPr>
        <w:rPr>
          <w:rFonts w:ascii="Arial" w:hAnsi="Arial"/>
        </w:rPr>
      </w:pPr>
      <w:r>
        <w:rPr>
          <w:rFonts w:ascii="Arial" w:hAnsi="Arial"/>
        </w:rPr>
        <w:t>Bereitschaft zur Kommunikation</w:t>
      </w: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  <w:r>
        <w:rPr>
          <w:rFonts w:ascii="Arial" w:hAnsi="Arial"/>
          <w:b/>
        </w:rPr>
        <w:t>Sachkompetenz „Die Sache“</w:t>
      </w:r>
    </w:p>
    <w:p w:rsidR="00000000" w:rsidRDefault="001D13E2">
      <w:pPr>
        <w:rPr>
          <w:rFonts w:ascii="Arial" w:hAnsi="Arial"/>
        </w:rPr>
      </w:pPr>
    </w:p>
    <w:p w:rsidR="00000000" w:rsidRDefault="001D13E2" w:rsidP="0055043E">
      <w:pPr>
        <w:numPr>
          <w:ilvl w:val="0"/>
          <w:numId w:val="14"/>
        </w:numPr>
        <w:rPr>
          <w:rFonts w:ascii="Arial" w:hAnsi="Arial"/>
        </w:rPr>
      </w:pPr>
      <w:r>
        <w:rPr>
          <w:rFonts w:ascii="Arial" w:hAnsi="Arial"/>
        </w:rPr>
        <w:t>Leistung in Bewegungsfeldern und Sportbereichen</w:t>
      </w:r>
    </w:p>
    <w:p w:rsidR="00000000" w:rsidRDefault="001D13E2" w:rsidP="0055043E">
      <w:pPr>
        <w:numPr>
          <w:ilvl w:val="0"/>
          <w:numId w:val="15"/>
        </w:numPr>
        <w:rPr>
          <w:rFonts w:ascii="Arial" w:hAnsi="Arial"/>
        </w:rPr>
      </w:pPr>
      <w:r>
        <w:rPr>
          <w:rFonts w:ascii="Arial" w:hAnsi="Arial"/>
        </w:rPr>
        <w:t>Mitarbeit in Unterrichtsgesprächen</w:t>
      </w:r>
    </w:p>
    <w:p w:rsidR="00000000" w:rsidRDefault="001D13E2" w:rsidP="0055043E">
      <w:pPr>
        <w:numPr>
          <w:ilvl w:val="0"/>
          <w:numId w:val="16"/>
        </w:num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  <w:r>
        <w:rPr>
          <w:rFonts w:ascii="Arial" w:hAnsi="Arial"/>
        </w:rPr>
        <w:t xml:space="preserve">Eine </w:t>
      </w:r>
      <w:r>
        <w:rPr>
          <w:rFonts w:ascii="Arial" w:hAnsi="Arial"/>
          <w:u w:val="single"/>
        </w:rPr>
        <w:t>ausreichende Leistung</w:t>
      </w:r>
      <w:r>
        <w:rPr>
          <w:rFonts w:ascii="Arial" w:hAnsi="Arial"/>
        </w:rPr>
        <w:t xml:space="preserve"> wird erreicht, wenn die Gru</w:t>
      </w:r>
      <w:r>
        <w:rPr>
          <w:rFonts w:ascii="Arial" w:hAnsi="Arial"/>
        </w:rPr>
        <w:t>ndtechniken und -taktiken in der Grobform beherrscht werden und die oben genannten Sozial- und Personalkompetenzen sowie die verbleibenden Sachkompetenzen weitgehend erfüllt werden.</w:t>
      </w: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</w:p>
    <w:p w:rsidR="00000000" w:rsidRDefault="001D13E2">
      <w:pPr>
        <w:rPr>
          <w:rFonts w:ascii="Arial" w:hAnsi="Arial"/>
        </w:rPr>
      </w:pPr>
      <w:r>
        <w:rPr>
          <w:rFonts w:ascii="Arial" w:hAnsi="Arial"/>
        </w:rPr>
        <w:t xml:space="preserve">Eine </w:t>
      </w:r>
      <w:r>
        <w:rPr>
          <w:rFonts w:ascii="Arial" w:hAnsi="Arial"/>
          <w:u w:val="single"/>
        </w:rPr>
        <w:t>gute Leistung</w:t>
      </w:r>
      <w:r>
        <w:rPr>
          <w:rFonts w:ascii="Arial" w:hAnsi="Arial"/>
        </w:rPr>
        <w:t xml:space="preserve"> wird erreicht, wenn die Grundtechniken und -taktiken im hohen Maße beherrscht und situationsgerecht angewendet werden und die oben genannten Sozial- und Personalkompetenzen sowie die verbleibenden Sachkompetenzen stets erfüllt werden.</w:t>
      </w:r>
    </w:p>
    <w:p w:rsidR="001D13E2" w:rsidRDefault="001D13E2">
      <w:pPr>
        <w:rPr>
          <w:rFonts w:ascii="Arial" w:hAnsi="Arial"/>
        </w:rPr>
      </w:pPr>
    </w:p>
    <w:sectPr w:rsidR="001D13E2">
      <w:footnotePr>
        <w:pos w:val="beneathText"/>
      </w:footnotePr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798A2D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7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9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0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1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2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3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4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5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0"/>
    <w:lvlOverride w:ilvl="0">
      <w:lvl w:ilvl="0">
        <w:start w:val="1"/>
        <w:numFmt w:val="bullet"/>
        <w:lvlText w:val="%1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20"/>
  <w:drawingGridVerticalSpacing w:val="120"/>
  <w:displayVerticalDrawingGridEvery w:val="0"/>
  <w:doNotUseMarginsForDrawingGridOrigin/>
  <w:characterSpacingControl w:val="doNotCompress"/>
  <w:footnotePr>
    <w:pos w:val="beneathText"/>
  </w:foot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43E"/>
    <w:rsid w:val="001D13E2"/>
    <w:rsid w:val="00550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79CAE3-69CC-41D4-B955-E03528831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fzhlungszeichen1">
    <w:name w:val="Aufzählungszeichen1"/>
    <w:rPr>
      <w:rFonts w:ascii="OpenSymbol" w:hAnsi="OpenSymbol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hAnsi="Arial"/>
      <w:sz w:val="28"/>
    </w:rPr>
  </w:style>
  <w:style w:type="paragraph" w:styleId="Textkrper">
    <w:name w:val="Body Text"/>
    <w:basedOn w:val="Standard"/>
    <w:semiHidden/>
    <w:pPr>
      <w:spacing w:after="120"/>
    </w:pPr>
  </w:style>
  <w:style w:type="paragraph" w:styleId="Liste">
    <w:name w:val="List"/>
    <w:basedOn w:val="Textkrper"/>
    <w:semiHidden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</w:rPr>
  </w:style>
  <w:style w:type="paragraph" w:customStyle="1" w:styleId="Verzeichnis">
    <w:name w:val="Verzeichnis"/>
    <w:basedOn w:val="Stand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1042</Characters>
  <Application>Microsoft Office Word</Application>
  <DocSecurity>0</DocSecurity>
  <Lines>8</Lines>
  <Paragraphs>2</Paragraphs>
  <ScaleCrop>false</ScaleCrop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rm</dc:creator>
  <cp:keywords/>
  <cp:lastModifiedBy>rm</cp:lastModifiedBy>
  <cp:revision>2</cp:revision>
  <cp:lastPrinted>2014-04-09T09:17:00Z</cp:lastPrinted>
  <dcterms:created xsi:type="dcterms:W3CDTF">2015-05-09T15:44:00Z</dcterms:created>
  <dcterms:modified xsi:type="dcterms:W3CDTF">2015-05-09T15:44:00Z</dcterms:modified>
</cp:coreProperties>
</file>